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2E" w:rsidRDefault="005B1485">
      <w:pPr>
        <w:pStyle w:val="Tekstprzypisudolnego"/>
        <w:spacing w:line="276" w:lineRule="auto"/>
        <w:ind w:left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 do wzoru umowy</w:t>
      </w:r>
    </w:p>
    <w:p w:rsidR="0019652E" w:rsidRDefault="0019652E">
      <w:pPr>
        <w:pStyle w:val="Tekstprzypisudolnego"/>
        <w:spacing w:line="276" w:lineRule="auto"/>
        <w:ind w:left="709"/>
        <w:rPr>
          <w:rFonts w:ascii="Arial Narrow" w:hAnsi="Arial Narrow"/>
          <w:b/>
          <w:sz w:val="24"/>
          <w:szCs w:val="24"/>
        </w:rPr>
      </w:pPr>
    </w:p>
    <w:p w:rsidR="0019652E" w:rsidRDefault="0019652E">
      <w:pPr>
        <w:pStyle w:val="Akapitzlist"/>
        <w:jc w:val="center"/>
        <w:rPr>
          <w:rFonts w:ascii="Arial Narrow" w:hAnsi="Arial Narrow" w:cs="Courier New"/>
          <w:b/>
          <w:sz w:val="24"/>
          <w:szCs w:val="24"/>
        </w:rPr>
      </w:pPr>
    </w:p>
    <w:p w:rsidR="0019652E" w:rsidRDefault="005B1485">
      <w:pPr>
        <w:pStyle w:val="Akapitzlist"/>
        <w:jc w:val="center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 xml:space="preserve">Oświadczenie Wykonawcy będącego osobą fizyczną nie prowadzącą </w:t>
      </w:r>
      <w:r>
        <w:rPr>
          <w:rFonts w:ascii="Arial Narrow" w:hAnsi="Arial Narrow" w:cs="Courier New"/>
          <w:b/>
          <w:sz w:val="24"/>
          <w:szCs w:val="24"/>
        </w:rPr>
        <w:br/>
        <w:t>działalności gospodarczej</w:t>
      </w:r>
    </w:p>
    <w:p w:rsidR="0019652E" w:rsidRDefault="0019652E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:rsidR="0019652E" w:rsidRDefault="0019652E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19652E" w:rsidRDefault="005B1485">
      <w:pPr>
        <w:pStyle w:val="Tekstprzypisudolnego"/>
        <w:spacing w:line="276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Niniejszym oświadczam, że jestem/nie jestem</w:t>
      </w:r>
      <w:r>
        <w:rPr>
          <w:rStyle w:val="Znakiprzypiswdolnych"/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zatrudniony/a na podstawie stosunku pracy </w:t>
      </w:r>
      <w:r>
        <w:rPr>
          <w:rFonts w:ascii="Arial Narrow" w:hAnsi="Arial Narrow"/>
          <w:sz w:val="24"/>
          <w:szCs w:val="24"/>
        </w:rPr>
        <w:br/>
        <w:t>i z tego tytułu osiągam/nie osiągam</w:t>
      </w:r>
      <w:r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 xml:space="preserve"> co najmniej minimalne wynagrodzenie za pracę.</w:t>
      </w:r>
    </w:p>
    <w:p w:rsidR="0019652E" w:rsidRDefault="0019652E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19652E" w:rsidRDefault="0019652E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19652E" w:rsidRDefault="0019652E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:rsidR="0019652E" w:rsidRDefault="005B1485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19652E" w:rsidRDefault="0019652E">
      <w:pPr>
        <w:tabs>
          <w:tab w:val="center" w:pos="7088"/>
        </w:tabs>
        <w:rPr>
          <w:rFonts w:ascii="Arial Narrow" w:hAnsi="Arial Narrow"/>
          <w:sz w:val="22"/>
          <w:szCs w:val="22"/>
        </w:rPr>
      </w:pPr>
    </w:p>
    <w:p w:rsidR="0019652E" w:rsidRDefault="005B1485">
      <w:pPr>
        <w:tabs>
          <w:tab w:val="center" w:pos="7088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</w:t>
      </w:r>
    </w:p>
    <w:p w:rsidR="0019652E" w:rsidRDefault="005B1485">
      <w:pPr>
        <w:tabs>
          <w:tab w:val="center" w:pos="7088"/>
        </w:tabs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  <w:t>(data i czytelny podpis</w:t>
      </w:r>
      <w:r>
        <w:rPr>
          <w:rFonts w:ascii="Arial Narrow" w:hAnsi="Arial Narrow"/>
        </w:rPr>
        <w:t>)</w:t>
      </w: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  <w:rPr>
          <w:rFonts w:ascii="Arial Narrow" w:hAnsi="Arial Narrow"/>
        </w:rPr>
      </w:pPr>
    </w:p>
    <w:p w:rsidR="0019652E" w:rsidRDefault="0019652E">
      <w:pPr>
        <w:tabs>
          <w:tab w:val="center" w:pos="7088"/>
        </w:tabs>
      </w:pPr>
      <w:bookmarkStart w:id="0" w:name="_GoBack"/>
      <w:bookmarkEnd w:id="0"/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19652E">
      <w:pPr>
        <w:tabs>
          <w:tab w:val="center" w:pos="7088"/>
        </w:tabs>
      </w:pPr>
    </w:p>
    <w:p w:rsidR="0019652E" w:rsidRDefault="005B1485">
      <w:pPr>
        <w:tabs>
          <w:tab w:val="center" w:pos="7088"/>
        </w:tabs>
        <w:jc w:val="left"/>
        <w:rPr>
          <w:rFonts w:ascii="Arial Narrow" w:hAnsi="Arial Narrow"/>
        </w:rPr>
      </w:pPr>
      <w:r>
        <w:rPr>
          <w:rStyle w:val="Znakiprzypiswdolnych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</w:t>
      </w:r>
      <w:r>
        <w:rPr>
          <w:rFonts w:ascii="Arial Narrow" w:hAnsi="Arial Narrow"/>
        </w:rPr>
        <w:t xml:space="preserve"> </w:t>
      </w:r>
    </w:p>
    <w:p w:rsidR="0019652E" w:rsidRDefault="0019652E">
      <w:pPr>
        <w:tabs>
          <w:tab w:val="center" w:pos="7088"/>
        </w:tabs>
        <w:jc w:val="left"/>
        <w:rPr>
          <w:rFonts w:ascii="Arial Narrow" w:hAnsi="Arial Narrow"/>
        </w:rPr>
      </w:pPr>
    </w:p>
    <w:p w:rsidR="0019652E" w:rsidRDefault="0019652E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19652E" w:rsidRDefault="0019652E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:rsidR="0019652E" w:rsidRDefault="005B1485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19652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485" w:rsidRDefault="005B1485">
      <w:r>
        <w:separator/>
      </w:r>
    </w:p>
  </w:endnote>
  <w:endnote w:type="continuationSeparator" w:id="0">
    <w:p w:rsidR="005B1485" w:rsidRDefault="005B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2E" w:rsidRDefault="000441F4">
    <w:pPr>
      <w:pStyle w:val="Stopka"/>
    </w:pPr>
    <w:r>
      <w:rPr>
        <w:noProof/>
        <w:sz w:val="14"/>
      </w:rPr>
      <w:drawing>
        <wp:inline distT="0" distB="0" distL="0" distR="0" wp14:anchorId="1021486B" wp14:editId="67E3E6F8">
          <wp:extent cx="5753100" cy="5619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021"/>
      <w:gridCol w:w="3027"/>
      <w:gridCol w:w="3024"/>
    </w:tblGrid>
    <w:tr w:rsidR="0019652E">
      <w:tc>
        <w:tcPr>
          <w:tcW w:w="3021" w:type="dxa"/>
          <w:shd w:val="clear" w:color="auto" w:fill="auto"/>
        </w:tcPr>
        <w:p w:rsidR="0019652E" w:rsidRDefault="005B1485">
          <w:pPr>
            <w:pStyle w:val="PSk"/>
            <w:spacing w:before="0" w:after="0" w:line="240" w:lineRule="auto"/>
            <w:rPr>
              <w:sz w:val="1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38275" cy="285750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7566" b="135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7" w:type="dxa"/>
          <w:shd w:val="clear" w:color="auto" w:fill="auto"/>
          <w:vAlign w:val="center"/>
        </w:tcPr>
        <w:p w:rsidR="0019652E" w:rsidRDefault="005B1485">
          <w:pPr>
            <w:pStyle w:val="PSk"/>
            <w:spacing w:before="0" w:after="0" w:line="240" w:lineRule="auto"/>
            <w:jc w:val="center"/>
            <w:rPr>
              <w:spacing w:val="14"/>
              <w:sz w:val="16"/>
            </w:rPr>
          </w:pPr>
          <w:r>
            <w:rPr>
              <w:spacing w:val="14"/>
              <w:sz w:val="16"/>
            </w:rPr>
            <w:t>Projekt „</w:t>
          </w:r>
          <w:r>
            <w:rPr>
              <w:b/>
              <w:spacing w:val="14"/>
              <w:sz w:val="16"/>
            </w:rPr>
            <w:t>Dziś uczeń – jutro student</w:t>
          </w:r>
          <w:r>
            <w:rPr>
              <w:spacing w:val="14"/>
              <w:sz w:val="16"/>
            </w:rPr>
            <w:t>”</w:t>
          </w:r>
        </w:p>
        <w:p w:rsidR="0019652E" w:rsidRDefault="005B1485">
          <w:pPr>
            <w:pStyle w:val="PSk"/>
            <w:spacing w:before="0" w:after="0" w:line="240" w:lineRule="auto"/>
            <w:jc w:val="center"/>
            <w:rPr>
              <w:sz w:val="14"/>
            </w:rPr>
          </w:pPr>
          <w:r>
            <w:rPr>
              <w:spacing w:val="14"/>
              <w:sz w:val="16"/>
            </w:rPr>
            <w:t xml:space="preserve">nr </w:t>
          </w:r>
          <w:r>
            <w:rPr>
              <w:b/>
              <w:bCs/>
              <w:spacing w:val="14"/>
              <w:sz w:val="16"/>
            </w:rPr>
            <w:t>FESW.08.03-IZ.00-0002/23</w:t>
          </w:r>
        </w:p>
      </w:tc>
      <w:tc>
        <w:tcPr>
          <w:tcW w:w="3024" w:type="dxa"/>
          <w:shd w:val="clear" w:color="auto" w:fill="auto"/>
        </w:tcPr>
        <w:p w:rsidR="0019652E" w:rsidRDefault="0019652E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  <w:tr w:rsidR="0019652E">
      <w:tc>
        <w:tcPr>
          <w:tcW w:w="3021" w:type="dxa"/>
          <w:shd w:val="clear" w:color="auto" w:fill="auto"/>
        </w:tcPr>
        <w:p w:rsidR="0019652E" w:rsidRDefault="0019652E">
          <w:pPr>
            <w:pStyle w:val="PSk"/>
            <w:spacing w:before="0" w:after="0" w:line="240" w:lineRule="auto"/>
            <w:rPr>
              <w:sz w:val="14"/>
              <w:lang w:eastAsia="pl-PL"/>
            </w:rPr>
          </w:pPr>
        </w:p>
      </w:tc>
      <w:tc>
        <w:tcPr>
          <w:tcW w:w="3027" w:type="dxa"/>
          <w:shd w:val="clear" w:color="auto" w:fill="auto"/>
          <w:vAlign w:val="bottom"/>
        </w:tcPr>
        <w:p w:rsidR="0019652E" w:rsidRDefault="0019652E">
          <w:pPr>
            <w:pStyle w:val="PSk"/>
            <w:spacing w:before="0" w:after="0" w:line="240" w:lineRule="auto"/>
            <w:jc w:val="center"/>
            <w:rPr>
              <w:i/>
              <w:sz w:val="16"/>
              <w:szCs w:val="16"/>
            </w:rPr>
          </w:pPr>
        </w:p>
      </w:tc>
      <w:tc>
        <w:tcPr>
          <w:tcW w:w="3024" w:type="dxa"/>
          <w:shd w:val="clear" w:color="auto" w:fill="auto"/>
        </w:tcPr>
        <w:p w:rsidR="0019652E" w:rsidRDefault="005B1485">
          <w:pPr>
            <w:pStyle w:val="PSk"/>
            <w:spacing w:before="0" w:after="0" w:line="240" w:lineRule="auto"/>
            <w:jc w:val="right"/>
            <w:rPr>
              <w:spacing w:val="14"/>
              <w:sz w:val="16"/>
            </w:rPr>
          </w:pPr>
          <w:r>
            <w:rPr>
              <w:i/>
              <w:sz w:val="14"/>
              <w:szCs w:val="16"/>
            </w:rPr>
            <w:t xml:space="preserve">strona </w:t>
          </w:r>
          <w:r>
            <w:rPr>
              <w:b/>
              <w:bCs/>
              <w:i/>
              <w:sz w:val="14"/>
              <w:szCs w:val="16"/>
            </w:rPr>
            <w:fldChar w:fldCharType="begin"/>
          </w:r>
          <w:r>
            <w:rPr>
              <w:b/>
              <w:bCs/>
              <w:i/>
              <w:sz w:val="14"/>
              <w:szCs w:val="16"/>
            </w:rPr>
            <w:instrText xml:space="preserve"> PAGE </w:instrText>
          </w:r>
          <w:r>
            <w:rPr>
              <w:b/>
              <w:bCs/>
              <w:i/>
              <w:sz w:val="14"/>
              <w:szCs w:val="16"/>
            </w:rPr>
            <w:fldChar w:fldCharType="separate"/>
          </w:r>
          <w:r>
            <w:rPr>
              <w:b/>
              <w:bCs/>
              <w:i/>
              <w:sz w:val="14"/>
              <w:szCs w:val="16"/>
            </w:rPr>
            <w:t>1</w:t>
          </w:r>
          <w:r>
            <w:rPr>
              <w:b/>
              <w:bCs/>
              <w:i/>
              <w:sz w:val="14"/>
              <w:szCs w:val="16"/>
            </w:rPr>
            <w:fldChar w:fldCharType="end"/>
          </w:r>
          <w:r>
            <w:rPr>
              <w:i/>
              <w:sz w:val="14"/>
              <w:szCs w:val="16"/>
            </w:rPr>
            <w:t xml:space="preserve"> z </w:t>
          </w:r>
          <w:r>
            <w:rPr>
              <w:b/>
              <w:bCs/>
              <w:i/>
              <w:sz w:val="14"/>
              <w:szCs w:val="16"/>
            </w:rPr>
            <w:fldChar w:fldCharType="begin"/>
          </w:r>
          <w:r>
            <w:rPr>
              <w:b/>
              <w:bCs/>
              <w:i/>
              <w:sz w:val="14"/>
              <w:szCs w:val="16"/>
            </w:rPr>
            <w:instrText xml:space="preserve"> NUMPAGES </w:instrText>
          </w:r>
          <w:r>
            <w:rPr>
              <w:b/>
              <w:bCs/>
              <w:i/>
              <w:sz w:val="14"/>
              <w:szCs w:val="16"/>
            </w:rPr>
            <w:fldChar w:fldCharType="separate"/>
          </w:r>
          <w:r w:rsidR="00D533AB">
            <w:rPr>
              <w:b/>
              <w:bCs/>
              <w:i/>
              <w:noProof/>
              <w:sz w:val="14"/>
              <w:szCs w:val="16"/>
            </w:rPr>
            <w:t>1</w:t>
          </w:r>
          <w:r>
            <w:rPr>
              <w:b/>
              <w:bCs/>
              <w:i/>
              <w:sz w:val="14"/>
              <w:szCs w:val="16"/>
            </w:rPr>
            <w:fldChar w:fldCharType="end"/>
          </w:r>
        </w:p>
      </w:tc>
    </w:tr>
  </w:tbl>
  <w:p w:rsidR="0019652E" w:rsidRDefault="00196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485" w:rsidRDefault="005B1485">
      <w:r>
        <w:separator/>
      </w:r>
    </w:p>
  </w:footnote>
  <w:footnote w:type="continuationSeparator" w:id="0">
    <w:p w:rsidR="005B1485" w:rsidRDefault="005B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61"/>
      <w:gridCol w:w="207"/>
      <w:gridCol w:w="165"/>
      <w:gridCol w:w="215"/>
    </w:tblGrid>
    <w:tr w:rsidR="0019652E">
      <w:trPr>
        <w:trHeight w:val="568"/>
        <w:jc w:val="center"/>
      </w:trPr>
      <w:tc>
        <w:tcPr>
          <w:tcW w:w="9060" w:type="dxa"/>
          <w:vAlign w:val="center"/>
        </w:tcPr>
        <w:p w:rsidR="0019652E" w:rsidRDefault="000441F4">
          <w:pPr>
            <w:tabs>
              <w:tab w:val="center" w:pos="4536"/>
              <w:tab w:val="right" w:pos="9072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1F18117" wp14:editId="18F21F3B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5819775" cy="794385"/>
                <wp:effectExtent l="0" t="0" r="9525" b="5715"/>
                <wp:wrapTight wrapText="bothSides">
                  <wp:wrapPolygon edited="0">
                    <wp:start x="0" y="0"/>
                    <wp:lineTo x="0" y="21237"/>
                    <wp:lineTo x="21565" y="21237"/>
                    <wp:lineTo x="21565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977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165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215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right"/>
            <w:rPr>
              <w:sz w:val="20"/>
              <w:szCs w:val="20"/>
            </w:rPr>
          </w:pPr>
        </w:p>
      </w:tc>
    </w:tr>
    <w:tr w:rsidR="0019652E">
      <w:trPr>
        <w:jc w:val="center"/>
      </w:trPr>
      <w:tc>
        <w:tcPr>
          <w:tcW w:w="9647" w:type="dxa"/>
          <w:gridSpan w:val="4"/>
        </w:tcPr>
        <w:p w:rsidR="0019652E" w:rsidRDefault="0019652E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19652E" w:rsidRDefault="00196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60"/>
      <w:gridCol w:w="207"/>
      <w:gridCol w:w="165"/>
      <w:gridCol w:w="215"/>
    </w:tblGrid>
    <w:tr w:rsidR="0019652E">
      <w:trPr>
        <w:trHeight w:val="568"/>
        <w:jc w:val="center"/>
      </w:trPr>
      <w:tc>
        <w:tcPr>
          <w:tcW w:w="9060" w:type="dxa"/>
          <w:vAlign w:val="center"/>
        </w:tcPr>
        <w:p w:rsidR="0019652E" w:rsidRDefault="005B1485">
          <w:pPr>
            <w:tabs>
              <w:tab w:val="center" w:pos="4536"/>
              <w:tab w:val="right" w:pos="9072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753100" cy="447675"/>
                <wp:effectExtent l="0" t="0" r="0" b="0"/>
                <wp:docPr id="2" name="Obraz 3" descr="Zestawienie znaków tj.: &#10;Znak marki Fundusze Europejskie dla Świętokrzyskiego, &#10;Znak barw Rzeczpospolitej Polskiej, Znak UE, Znak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 descr="Zestawienie znaków tj.: &#10;Znak marki Fundusze Europejskie dla Świętokrzyskiego, &#10;Znak barw Rzeczpospolitej Polskiej, Znak UE, Znak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165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215" w:type="dxa"/>
          <w:vAlign w:val="center"/>
        </w:tcPr>
        <w:p w:rsidR="0019652E" w:rsidRDefault="0019652E">
          <w:pPr>
            <w:tabs>
              <w:tab w:val="center" w:pos="4536"/>
              <w:tab w:val="right" w:pos="9072"/>
            </w:tabs>
            <w:spacing w:after="120"/>
            <w:jc w:val="right"/>
            <w:rPr>
              <w:sz w:val="20"/>
              <w:szCs w:val="20"/>
            </w:rPr>
          </w:pPr>
        </w:p>
      </w:tc>
    </w:tr>
    <w:tr w:rsidR="0019652E">
      <w:trPr>
        <w:jc w:val="center"/>
      </w:trPr>
      <w:tc>
        <w:tcPr>
          <w:tcW w:w="9647" w:type="dxa"/>
          <w:gridSpan w:val="4"/>
        </w:tcPr>
        <w:p w:rsidR="0019652E" w:rsidRDefault="0019652E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19652E" w:rsidRDefault="001965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2E"/>
    <w:rsid w:val="000441F4"/>
    <w:rsid w:val="0019652E"/>
    <w:rsid w:val="002C7479"/>
    <w:rsid w:val="005B1485"/>
    <w:rsid w:val="00D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E60A"/>
  <w15:docId w15:val="{319FC3E8-F531-4A8F-A28D-4E87C71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33F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semiHidden/>
    <w:unhideWhenUsed/>
    <w:qFormat/>
    <w:rsid w:val="009E033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E0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9E033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54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854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SkZnak">
    <w:name w:val="PSk Znak"/>
    <w:link w:val="PSk"/>
    <w:qFormat/>
    <w:rsid w:val="00B8546E"/>
    <w:rPr>
      <w:rFonts w:ascii="Arial Narrow" w:eastAsia="Calibri" w:hAnsi="Arial Narrow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8546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033F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033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8546E"/>
    <w:pPr>
      <w:tabs>
        <w:tab w:val="center" w:pos="4536"/>
        <w:tab w:val="right" w:pos="9072"/>
      </w:tabs>
    </w:pPr>
  </w:style>
  <w:style w:type="paragraph" w:customStyle="1" w:styleId="PSk">
    <w:name w:val="PSk"/>
    <w:basedOn w:val="Normalny"/>
    <w:link w:val="PSkZnak"/>
    <w:qFormat/>
    <w:rsid w:val="00B8546E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Rynio</dc:creator>
  <dc:description/>
  <cp:lastModifiedBy>Aleksandra Rynio</cp:lastModifiedBy>
  <cp:revision>4</cp:revision>
  <cp:lastPrinted>2024-04-19T11:19:00Z</cp:lastPrinted>
  <dcterms:created xsi:type="dcterms:W3CDTF">2024-04-04T12:48:00Z</dcterms:created>
  <dcterms:modified xsi:type="dcterms:W3CDTF">2025-07-07T09:39:00Z</dcterms:modified>
  <dc:language>pl-PL</dc:language>
</cp:coreProperties>
</file>